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084ABE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r w:rsidR="00CC19B9" w:rsidRPr="00084ABE">
        <w:rPr>
          <w:rFonts w:ascii="Times New Roman" w:hAnsi="Times New Roman" w:cs="Times New Roman"/>
          <w:sz w:val="24"/>
          <w:szCs w:val="24"/>
        </w:rPr>
        <w:t>задания. (</w:t>
      </w:r>
      <w:r w:rsidRPr="00084ABE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CC19B9">
        <w:rPr>
          <w:rFonts w:ascii="Times New Roman" w:hAnsi="Times New Roman" w:cs="Times New Roman"/>
          <w:sz w:val="24"/>
          <w:szCs w:val="24"/>
        </w:rPr>
        <w:t>Наличие соотвествующих лицензий:</w:t>
      </w:r>
    </w:p>
    <w:p w:rsidR="005C1025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>- Лицензия на право заниматься</w:t>
      </w:r>
      <w:r w:rsidR="005C1025">
        <w:rPr>
          <w:rFonts w:ascii="Times New Roman" w:hAnsi="Times New Roman" w:cs="Times New Roman"/>
          <w:sz w:val="24"/>
          <w:szCs w:val="24"/>
        </w:rPr>
        <w:t xml:space="preserve"> фармацевтической деятельностью.</w:t>
      </w:r>
    </w:p>
    <w:p w:rsidR="00462FFB" w:rsidRPr="00084ABE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) Поставка Товара осуществляется собственными силами и средствами Поставщика на склад Покупателя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C19B9">
        <w:rPr>
          <w:rFonts w:ascii="Times New Roman" w:hAnsi="Times New Roman" w:cs="Times New Roman"/>
          <w:sz w:val="24"/>
          <w:szCs w:val="24"/>
        </w:rPr>
        <w:t>до основного места хранения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462FFB" w:rsidRPr="00CC19B9">
        <w:rPr>
          <w:rFonts w:ascii="Times New Roman" w:hAnsi="Times New Roman" w:cs="Times New Roman"/>
          <w:sz w:val="24"/>
          <w:szCs w:val="24"/>
        </w:rPr>
        <w:t>,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 расположенный по адресу: 45326</w:t>
      </w:r>
      <w:r w:rsidR="00665A63"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, РБ, г. Салават, ул.Октябрьская, д.35</w:t>
      </w:r>
      <w:r w:rsidR="00B61D38">
        <w:rPr>
          <w:rFonts w:ascii="Times New Roman" w:hAnsi="Times New Roman" w:cs="Times New Roman"/>
          <w:sz w:val="24"/>
          <w:szCs w:val="24"/>
        </w:rPr>
        <w:t>.</w:t>
      </w:r>
    </w:p>
    <w:p w:rsidR="00996E34" w:rsidRDefault="00996E34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E2F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ABE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473D64" w:rsidRPr="00473D64">
        <w:rPr>
          <w:rFonts w:ascii="Times New Roman" w:hAnsi="Times New Roman" w:cs="Times New Roman"/>
          <w:b/>
          <w:sz w:val="24"/>
          <w:szCs w:val="24"/>
        </w:rPr>
        <w:t>Поставка метаболическ</w:t>
      </w:r>
      <w:r w:rsidR="00994038">
        <w:rPr>
          <w:rFonts w:ascii="Times New Roman" w:hAnsi="Times New Roman" w:cs="Times New Roman"/>
          <w:b/>
          <w:sz w:val="24"/>
          <w:szCs w:val="24"/>
        </w:rPr>
        <w:t>их средств</w:t>
      </w:r>
    </w:p>
    <w:p w:rsidR="00963900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959"/>
        <w:gridCol w:w="6237"/>
        <w:gridCol w:w="6237"/>
        <w:gridCol w:w="709"/>
        <w:gridCol w:w="1417"/>
      </w:tblGrid>
      <w:tr w:rsidR="00172F5F" w:rsidTr="0055339F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55339F" w:rsidTr="0055339F">
        <w:tc>
          <w:tcPr>
            <w:tcW w:w="95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ГЕПТРАЛ, Адеметионин, таблетки покрытые кишечнорастворимой оболочкой, 400мг, №5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ГЕПТРАЛ, Адеметионин, таблетки покрытые кишечнорастворимой оболочкой, 400мг, №5</w:t>
            </w:r>
          </w:p>
        </w:tc>
        <w:tc>
          <w:tcPr>
            <w:tcW w:w="70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</w:tr>
      <w:tr w:rsidR="0055339F" w:rsidTr="0055339F">
        <w:tc>
          <w:tcPr>
            <w:tcW w:w="95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ГЕПТРАЛ, Адеметионин, таблетки покрытые кишечнорастворимой оболочкой, 400мг, №20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ГЕПТРАЛ, Адеметионин, таблетки покрытые кишечнорастворимой оболочкой, 400мг, №20</w:t>
            </w:r>
          </w:p>
        </w:tc>
        <w:tc>
          <w:tcPr>
            <w:tcW w:w="70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55339F" w:rsidTr="0055339F">
        <w:tc>
          <w:tcPr>
            <w:tcW w:w="95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МАНИНИЛ 3.5, Глибенкламид, таблетки, 3.5мг, №120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МАНИНИЛ 3.5, Глибенкламид, таблетки, 3.5мг, №120</w:t>
            </w:r>
          </w:p>
        </w:tc>
        <w:tc>
          <w:tcPr>
            <w:tcW w:w="70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55339F" w:rsidTr="0055339F">
        <w:tc>
          <w:tcPr>
            <w:tcW w:w="95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МАНИНИЛ 5, Глибенкламид, таблетки, 5мг, №120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МАНИНИЛ 5, Глибенкламид, таблетки, 5мг, №120</w:t>
            </w:r>
          </w:p>
        </w:tc>
        <w:tc>
          <w:tcPr>
            <w:tcW w:w="70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5339F" w:rsidRPr="00B61D38" w:rsidTr="0055339F">
        <w:tc>
          <w:tcPr>
            <w:tcW w:w="95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ГЛИКЛАДА, Гликлазид, таблетки с пролонгированным высвобождением, или таблетки с модифицированным высвобождением, 60мг, №30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ГЛИКЛАДА, Гликлазид, таблетки с пролонгированным высвобождением, или таблетки с модифицированным высвобождением, 60мг, №30</w:t>
            </w:r>
          </w:p>
        </w:tc>
        <w:tc>
          <w:tcPr>
            <w:tcW w:w="70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55339F" w:rsidRPr="00B61D38" w:rsidTr="0055339F">
        <w:tc>
          <w:tcPr>
            <w:tcW w:w="95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ГЛИЦИН, Глицин, таблетки подъязычные, или таблетки защечные и подъязычные, 100мг, №50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ГЛИЦИН, Глицин, таблетки подъязычные, или таблетки защечные и подъязычные, 100мг, №50</w:t>
            </w:r>
          </w:p>
        </w:tc>
        <w:tc>
          <w:tcPr>
            <w:tcW w:w="70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</w:tr>
      <w:tr w:rsidR="0055339F" w:rsidRPr="00B61D38" w:rsidTr="0055339F">
        <w:tc>
          <w:tcPr>
            <w:tcW w:w="95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ФОСФОГЛИВ, Глицирризиновая кислота+Фосфолипиды, капсулы, -, №50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ФОСФОГЛИВ, Глицирризиновая кислота+Фосфолипиды, капсулы, -, №50</w:t>
            </w:r>
          </w:p>
        </w:tc>
        <w:tc>
          <w:tcPr>
            <w:tcW w:w="70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5339F" w:rsidRPr="00B61D38" w:rsidTr="0055339F">
        <w:tc>
          <w:tcPr>
            <w:tcW w:w="95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ФОСФОГЛИВ, Глицирризиновая кислота+Фосфолипиды, лиофилизат для приготовления раствора для внутривенного введения, </w:t>
            </w: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-, 2,5мг №5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ФОСФОГЛИВ, Глицирризиновая кислота+Фосфолипиды, лиофилизат для приготовления раствора для внутривенного введения, </w:t>
            </w: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-, 2,5мг №5</w:t>
            </w:r>
          </w:p>
        </w:tc>
        <w:tc>
          <w:tcPr>
            <w:tcW w:w="70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упак.</w:t>
            </w:r>
          </w:p>
        </w:tc>
        <w:tc>
          <w:tcPr>
            <w:tcW w:w="1417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</w:tr>
      <w:tr w:rsidR="0055339F" w:rsidRPr="00B61D38" w:rsidTr="0055339F">
        <w:tc>
          <w:tcPr>
            <w:tcW w:w="95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ДЮФАСТОН, Дидрогестерон, таблетки покрытые пленочной оболочкой, 10мг, №20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ДЮФАСТОН, Дидрогестерон, таблетки покрытые пленочной оболочкой, 10мг, №20</w:t>
            </w:r>
          </w:p>
        </w:tc>
        <w:tc>
          <w:tcPr>
            <w:tcW w:w="70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5339F" w:rsidRPr="00B61D38" w:rsidTr="0055339F">
        <w:tc>
          <w:tcPr>
            <w:tcW w:w="95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ЦИТОФЛАВИН, Инозин+Никотинамид+Рибофлавин+Янтарная кислота, раствор для внутривенного введения, -, 10мл №10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ЦИТОФЛАВИН, Инозин+Никотинамид+Рибофлавин+Янтарная кислота, раствор для внутривенного введения, -, 10мл №10</w:t>
            </w:r>
          </w:p>
        </w:tc>
        <w:tc>
          <w:tcPr>
            <w:tcW w:w="70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</w:t>
            </w:r>
          </w:p>
        </w:tc>
      </w:tr>
      <w:tr w:rsidR="0055339F" w:rsidRPr="00B61D38" w:rsidTr="0055339F">
        <w:tc>
          <w:tcPr>
            <w:tcW w:w="95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МИЛДРОНАТ, Мельдоний, капсулы, 250мг, №40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МИЛДРОНАТ, Мельдоний, капсулы, 250мг, №40</w:t>
            </w:r>
          </w:p>
        </w:tc>
        <w:tc>
          <w:tcPr>
            <w:tcW w:w="70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55339F" w:rsidRPr="00B61D38" w:rsidTr="0055339F">
        <w:tc>
          <w:tcPr>
            <w:tcW w:w="95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МИЛДРОНАТ, Мельдоний, раствор для внутривенного, внутримышечного и парабульбарного введения, 100мг/мл, 5мл №10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МИЛДРОНАТ, Мельдоний, раствор для внутривенного, внутримышечного и парабульбарного введения, 100мг/мл, 5мл №10</w:t>
            </w:r>
          </w:p>
        </w:tc>
        <w:tc>
          <w:tcPr>
            <w:tcW w:w="70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55339F" w:rsidRPr="00B61D38" w:rsidTr="0055339F">
        <w:tc>
          <w:tcPr>
            <w:tcW w:w="95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МЕЛЬДОНИЙ, Мельдоний, раствор для инъекций, или раствор для внутривенного, внутримышечного и парабульбарного введения, или раствор для внутривенного, внутримышечного и парабульбарного введения, 100мг/мл, 5мл №10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МЕЛЬДОНИЙ, Мельдоний, раствор для инъекций, или раствор для внутривенного, внутримышечного и парабульбарного введения, или раствор для внутривенного, внутримышечного и парабульбарного введения, 100мг/мл, 5мл №10</w:t>
            </w:r>
          </w:p>
        </w:tc>
        <w:tc>
          <w:tcPr>
            <w:tcW w:w="70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</w:t>
            </w:r>
          </w:p>
        </w:tc>
      </w:tr>
      <w:tr w:rsidR="0055339F" w:rsidRPr="00B61D38" w:rsidTr="0055339F">
        <w:tc>
          <w:tcPr>
            <w:tcW w:w="95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МЕТФОРМИН, Метформин, таблетки покрытые оболочкой, или таблетки покрытые пленочной оболочкой, или таблетки пролонгированного действия покрытые пленочной оболочкой, или таблетки с пролонгированным высвобождением, покрытые пленочной оболочкой, 850мг, №60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МЕТФОРМИН, Метформин, таблетки покрытые оболочкой, или таблетки покрытые пленочной оболочкой, или таблетки пролонгированного действия покрытые пленочной оболочкой, или таблетки с пролонгированным высвобождением, покрытые пленочной оболочкой, 850мг, №60</w:t>
            </w:r>
          </w:p>
        </w:tc>
        <w:tc>
          <w:tcPr>
            <w:tcW w:w="70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5339F" w:rsidRPr="00B61D38" w:rsidTr="0055339F">
        <w:tc>
          <w:tcPr>
            <w:tcW w:w="95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МЕТФОРМИН, Метформин, таблетки покрытые оболочкой, или таблетки покрытые пленочной оболочкой, или таблетки пролонгированного действия, или таблетки пролонгированного действия покрытые пленочной оболочкой, или таблетки с пролонгированным высвобождением, или таблетки с пролонгированным высвобождением, покрытые пленочной оболочкой, 1000 мг, №60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МЕТФОРМИН, Метформин, таблетки покрытые оболочкой, или таблетки покрытые пленочной оболочкой, или таблетки пролонгированного действия, или таблетки пролонгированного действия покрытые пленочной оболочкой, или таблетки с пролонгированным высвобождением, или таблетки с пролонгированным высвобождением, покрытые пленочной оболочкой, 1000 мг, №60</w:t>
            </w:r>
          </w:p>
        </w:tc>
        <w:tc>
          <w:tcPr>
            <w:tcW w:w="70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  <w:tr w:rsidR="0055339F" w:rsidRPr="00B61D38" w:rsidTr="0055339F">
        <w:tc>
          <w:tcPr>
            <w:tcW w:w="95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ОКСИТОЦИН, Окситоцин, раствор для внутривенного и внутримышечного введения, 5ме,  1мл №10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ОКСИТОЦИН, Окситоцин, раствор для внутривенного и внутримышечного введения, 5ме,  1мл №10</w:t>
            </w:r>
          </w:p>
        </w:tc>
        <w:tc>
          <w:tcPr>
            <w:tcW w:w="70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5339F" w:rsidRPr="00B61D38" w:rsidTr="0055339F">
        <w:tc>
          <w:tcPr>
            <w:tcW w:w="95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УТРОЖЕСТАН, Прогестерон, капсулы, 200мг, №14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УТРОЖЕСТАН, Прогестерон, капсулы, 200мг, №14</w:t>
            </w:r>
          </w:p>
        </w:tc>
        <w:tc>
          <w:tcPr>
            <w:tcW w:w="70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5339F" w:rsidRPr="00B61D38" w:rsidTr="0055339F">
        <w:tc>
          <w:tcPr>
            <w:tcW w:w="95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ОКТОЛИПЕН, Тиоктовая кислота, концентрат для приготовления раствора для инфузий, или концентрат для приготовления раствора для внутривенного введения, 30мг/мл, 10мл №10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ОКТОЛИПЕН, Тиоктовая кислота, концентрат для приготовления раствора для инфузий, или концентрат для приготовления раствора для внутривенного введения, 30мг/мл, 10мл №10</w:t>
            </w:r>
          </w:p>
        </w:tc>
        <w:tc>
          <w:tcPr>
            <w:tcW w:w="70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</w:tr>
      <w:tr w:rsidR="0055339F" w:rsidRPr="00B61D38" w:rsidTr="0055339F">
        <w:tc>
          <w:tcPr>
            <w:tcW w:w="95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ТИОКТАЦИД, Тиоктовая кислота, раствор для внутривенного введения, 25мг/мл, 24мл №5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ТИОКТАЦИД, Тиоктовая кислота, раствор для внутривенного введения, 25мг/мл, 24мл №5</w:t>
            </w:r>
          </w:p>
        </w:tc>
        <w:tc>
          <w:tcPr>
            <w:tcW w:w="70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55339F" w:rsidRPr="00B61D38" w:rsidTr="0055339F">
        <w:tc>
          <w:tcPr>
            <w:tcW w:w="95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ЭКСХОЛ, Урсодезоксихолевая кислота, капсулы, 250мг, №50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ЭКСХОЛ, Урсодезоксихолевая кислота, капсулы, 250мг, №50</w:t>
            </w:r>
          </w:p>
        </w:tc>
        <w:tc>
          <w:tcPr>
            <w:tcW w:w="70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</w:tr>
      <w:tr w:rsidR="0055339F" w:rsidRPr="00B61D38" w:rsidTr="0055339F">
        <w:tc>
          <w:tcPr>
            <w:tcW w:w="95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ТРАЙКОР, Фенофибрат, таблетки, покрытые пленочной оболочкой, 145мг, №30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ТРАЙКОР, Фенофибрат, таблетки, покрытые пленочной оболочкой, 145мг, №30</w:t>
            </w:r>
          </w:p>
        </w:tc>
        <w:tc>
          <w:tcPr>
            <w:tcW w:w="70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55339F" w:rsidRPr="00B61D38" w:rsidTr="0055339F">
        <w:tc>
          <w:tcPr>
            <w:tcW w:w="95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МЕДОМЕКСИ, Этилметилгидроксипиридина сукцинат, раствор для внутривенного и внутримышечного введения, 50мг/мл, 2мл №10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МЕДОМЕКСИ, Этилметилгидроксипиридина сукцинат, раствор для внутривенного и внутримышечного введения, 50мг/мл, 2мл №10</w:t>
            </w:r>
          </w:p>
        </w:tc>
        <w:tc>
          <w:tcPr>
            <w:tcW w:w="70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935</w:t>
            </w:r>
          </w:p>
        </w:tc>
      </w:tr>
      <w:tr w:rsidR="0055339F" w:rsidRPr="00B61D38" w:rsidTr="0055339F">
        <w:tc>
          <w:tcPr>
            <w:tcW w:w="95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МЕДОМЕКСИ, Этилметилгидроксипиридина сукцинат, раствор для внутривенного и внутримышечного введения, 50мг/мл, 5мл №5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МЕДОМЕКСИ, Этилметилгидроксипиридина сукцинат, раствор для внутривенного и внутримышечного введения, 50мг/мл, 5мл №5</w:t>
            </w:r>
          </w:p>
        </w:tc>
        <w:tc>
          <w:tcPr>
            <w:tcW w:w="70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55339F" w:rsidRPr="00B61D38" w:rsidTr="0055339F">
        <w:tc>
          <w:tcPr>
            <w:tcW w:w="959" w:type="dxa"/>
            <w:vAlign w:val="center"/>
          </w:tcPr>
          <w:p w:rsidR="0055339F" w:rsidRPr="00994038" w:rsidRDefault="0055339F" w:rsidP="005533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40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237" w:type="dxa"/>
            <w:vAlign w:val="center"/>
          </w:tcPr>
          <w:p w:rsidR="0055339F" w:rsidRPr="00994038" w:rsidRDefault="0055339F" w:rsidP="0055339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40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ЭТОКСИСКЛЕРОЛ, Лауромакрогол-400, раствор для внутривенного введения, 30мг/мл, 2мл №5</w:t>
            </w:r>
          </w:p>
        </w:tc>
        <w:tc>
          <w:tcPr>
            <w:tcW w:w="6237" w:type="dxa"/>
            <w:vAlign w:val="center"/>
          </w:tcPr>
          <w:p w:rsidR="0055339F" w:rsidRPr="00994038" w:rsidRDefault="0055339F" w:rsidP="0055339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40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ЭТОКСИСКЛЕРОЛ, Лауромакрогол-400, раствор для внутривенного введения, 30мг/мл, 2мл №5</w:t>
            </w:r>
          </w:p>
        </w:tc>
        <w:tc>
          <w:tcPr>
            <w:tcW w:w="709" w:type="dxa"/>
            <w:vAlign w:val="center"/>
          </w:tcPr>
          <w:p w:rsidR="0055339F" w:rsidRPr="00994038" w:rsidRDefault="0055339F" w:rsidP="005533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40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55339F" w:rsidRPr="00994038" w:rsidRDefault="0055339F" w:rsidP="005533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40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</w:tr>
      <w:tr w:rsidR="0055339F" w:rsidRPr="00B61D38" w:rsidTr="0055339F">
        <w:tc>
          <w:tcPr>
            <w:tcW w:w="95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МЕКСИДОЛ, Этилметилгидроксипиридина сукцинат, таблетки покрытые пленочной оболочкой, 125мг, №30</w:t>
            </w:r>
          </w:p>
        </w:tc>
        <w:tc>
          <w:tcPr>
            <w:tcW w:w="6237" w:type="dxa"/>
            <w:vAlign w:val="center"/>
          </w:tcPr>
          <w:p w:rsidR="0055339F" w:rsidRPr="0055339F" w:rsidRDefault="0055339F" w:rsidP="005533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МЕКСИДОЛ, Этилметилгидроксипиридина сукцинат, таблетки покрытые пленочной оболочкой, 125мг, №30</w:t>
            </w:r>
          </w:p>
        </w:tc>
        <w:tc>
          <w:tcPr>
            <w:tcW w:w="709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55339F" w:rsidRPr="0055339F" w:rsidRDefault="0055339F" w:rsidP="00553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3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</w:tbl>
    <w:p w:rsidR="00302F09" w:rsidRPr="00084ABE" w:rsidRDefault="00302F09" w:rsidP="0055339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sectPr w:rsidR="00302F09" w:rsidRPr="00084ABE" w:rsidSect="00560C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188" w:rsidRDefault="00BC5188" w:rsidP="003B7BC2">
      <w:pPr>
        <w:spacing w:after="0" w:line="240" w:lineRule="auto"/>
      </w:pPr>
      <w:r>
        <w:separator/>
      </w:r>
    </w:p>
  </w:endnote>
  <w:endnote w:type="continuationSeparator" w:id="0">
    <w:p w:rsidR="00BC5188" w:rsidRDefault="00BC5188" w:rsidP="003B7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188" w:rsidRDefault="00BC5188" w:rsidP="003B7BC2">
      <w:pPr>
        <w:spacing w:after="0" w:line="240" w:lineRule="auto"/>
      </w:pPr>
      <w:r>
        <w:separator/>
      </w:r>
    </w:p>
  </w:footnote>
  <w:footnote w:type="continuationSeparator" w:id="0">
    <w:p w:rsidR="00BC5188" w:rsidRDefault="00BC5188" w:rsidP="003B7B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01D5"/>
    <w:rsid w:val="00084ABE"/>
    <w:rsid w:val="00090D30"/>
    <w:rsid w:val="00094F5B"/>
    <w:rsid w:val="0010727A"/>
    <w:rsid w:val="001106A3"/>
    <w:rsid w:val="00172F5F"/>
    <w:rsid w:val="0021352B"/>
    <w:rsid w:val="00254AA0"/>
    <w:rsid w:val="002A4389"/>
    <w:rsid w:val="002F7B48"/>
    <w:rsid w:val="00302F09"/>
    <w:rsid w:val="00337AAF"/>
    <w:rsid w:val="00354F8C"/>
    <w:rsid w:val="00381439"/>
    <w:rsid w:val="003B7BC2"/>
    <w:rsid w:val="00405718"/>
    <w:rsid w:val="0042016C"/>
    <w:rsid w:val="00462FFB"/>
    <w:rsid w:val="00473D64"/>
    <w:rsid w:val="00511DFB"/>
    <w:rsid w:val="0055324F"/>
    <w:rsid w:val="0055339F"/>
    <w:rsid w:val="00560C3E"/>
    <w:rsid w:val="00571E4D"/>
    <w:rsid w:val="00576CA1"/>
    <w:rsid w:val="005C0F66"/>
    <w:rsid w:val="005C1025"/>
    <w:rsid w:val="005D2AFA"/>
    <w:rsid w:val="005E605C"/>
    <w:rsid w:val="005F0EB0"/>
    <w:rsid w:val="00665A63"/>
    <w:rsid w:val="0069016F"/>
    <w:rsid w:val="00691D6E"/>
    <w:rsid w:val="006A2473"/>
    <w:rsid w:val="006A5029"/>
    <w:rsid w:val="006B4D35"/>
    <w:rsid w:val="006D1E2F"/>
    <w:rsid w:val="00712E29"/>
    <w:rsid w:val="00736277"/>
    <w:rsid w:val="007A2B88"/>
    <w:rsid w:val="007C2F47"/>
    <w:rsid w:val="007D74D3"/>
    <w:rsid w:val="008A5612"/>
    <w:rsid w:val="008E2A1F"/>
    <w:rsid w:val="00942228"/>
    <w:rsid w:val="00956919"/>
    <w:rsid w:val="00963900"/>
    <w:rsid w:val="00970D59"/>
    <w:rsid w:val="00994038"/>
    <w:rsid w:val="00996E34"/>
    <w:rsid w:val="00997920"/>
    <w:rsid w:val="00A140A2"/>
    <w:rsid w:val="00A50CF5"/>
    <w:rsid w:val="00A61C7E"/>
    <w:rsid w:val="00AC005E"/>
    <w:rsid w:val="00B40CD2"/>
    <w:rsid w:val="00B61D38"/>
    <w:rsid w:val="00BC5188"/>
    <w:rsid w:val="00C37645"/>
    <w:rsid w:val="00CC19B9"/>
    <w:rsid w:val="00CC7A18"/>
    <w:rsid w:val="00CE6B51"/>
    <w:rsid w:val="00D07BB1"/>
    <w:rsid w:val="00D13782"/>
    <w:rsid w:val="00D35EFF"/>
    <w:rsid w:val="00D52834"/>
    <w:rsid w:val="00DD2697"/>
    <w:rsid w:val="00DF1C89"/>
    <w:rsid w:val="00E775E4"/>
    <w:rsid w:val="00EB4DA9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E3A7E3-B260-468E-A99F-6933877A9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BC2"/>
  </w:style>
  <w:style w:type="paragraph" w:styleId="a6">
    <w:name w:val="footer"/>
    <w:basedOn w:val="a"/>
    <w:link w:val="a7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DBEF2-34EB-481B-A695-0F29CBDDF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1158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Alex</cp:lastModifiedBy>
  <cp:revision>43</cp:revision>
  <dcterms:created xsi:type="dcterms:W3CDTF">2019-12-25T07:03:00Z</dcterms:created>
  <dcterms:modified xsi:type="dcterms:W3CDTF">2023-11-13T19:12:00Z</dcterms:modified>
</cp:coreProperties>
</file>